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F86C8" w14:textId="63BEF9AB" w:rsidR="000A7D9D" w:rsidRPr="008F2F18" w:rsidRDefault="000A7D9D" w:rsidP="008F2F18">
      <w:pPr>
        <w:adjustRightInd w:val="0"/>
        <w:snapToGrid w:val="0"/>
        <w:jc w:val="left"/>
        <w:rPr>
          <w:sz w:val="18"/>
        </w:rPr>
      </w:pPr>
      <w:r w:rsidRPr="008F2F18">
        <w:rPr>
          <w:rFonts w:hint="eastAsia"/>
          <w:sz w:val="18"/>
        </w:rPr>
        <w:t>（提出先：病院臨床研究推進センター　治験事務局）</w:t>
      </w:r>
    </w:p>
    <w:p w14:paraId="1969EDFC" w14:textId="04AAF958" w:rsidR="00731D27" w:rsidRDefault="003360D4" w:rsidP="008F2F18">
      <w:pPr>
        <w:adjustRightInd w:val="0"/>
        <w:snapToGrid w:val="0"/>
        <w:jc w:val="right"/>
      </w:pPr>
      <w:r>
        <w:rPr>
          <w:rFonts w:hint="eastAsia"/>
        </w:rPr>
        <w:t>西暦</w:t>
      </w:r>
      <w:r>
        <w:t xml:space="preserve"> 20</w:t>
      </w:r>
      <w:r w:rsidR="00731D27">
        <w:rPr>
          <w:rFonts w:hint="eastAsia"/>
        </w:rPr>
        <w:t xml:space="preserve">　　年　　月　　日</w:t>
      </w:r>
    </w:p>
    <w:p w14:paraId="74B3FD79" w14:textId="2E2C602A" w:rsidR="00731D27" w:rsidRDefault="0006352E" w:rsidP="00731D27">
      <w:pPr>
        <w:adjustRightInd w:val="0"/>
        <w:snapToGrid w:val="0"/>
      </w:pPr>
      <w:r>
        <w:rPr>
          <w:rFonts w:hint="eastAsia"/>
        </w:rPr>
        <w:t xml:space="preserve">慶應義塾大学病院　</w:t>
      </w:r>
      <w:r w:rsidR="00731D27">
        <w:rPr>
          <w:rFonts w:hint="eastAsia"/>
        </w:rPr>
        <w:t>病院長　殿</w:t>
      </w:r>
    </w:p>
    <w:p w14:paraId="38101157" w14:textId="7771F1C3" w:rsidR="00731D27" w:rsidRDefault="00731D27" w:rsidP="008F2F18">
      <w:pPr>
        <w:adjustRightInd w:val="0"/>
        <w:snapToGrid w:val="0"/>
        <w:spacing w:line="360" w:lineRule="auto"/>
        <w:ind w:leftChars="2295" w:left="4819"/>
      </w:pPr>
      <w:bookmarkStart w:id="0" w:name="_GoBack"/>
      <w:bookmarkEnd w:id="0"/>
    </w:p>
    <w:p w14:paraId="5B761AEF" w14:textId="77777777" w:rsidR="00731D27" w:rsidRPr="00731D27" w:rsidRDefault="00731D27" w:rsidP="008F2F18">
      <w:pPr>
        <w:adjustRightInd w:val="0"/>
        <w:snapToGrid w:val="0"/>
        <w:spacing w:line="360" w:lineRule="auto"/>
        <w:ind w:leftChars="2295" w:left="4819"/>
        <w:rPr>
          <w:u w:val="single"/>
        </w:rPr>
      </w:pPr>
      <w:r w:rsidRPr="00731D27">
        <w:rPr>
          <w:rFonts w:hint="eastAsia"/>
          <w:u w:val="single"/>
        </w:rPr>
        <w:t xml:space="preserve">所属　　　　　　　　　　　　　　　　　</w:t>
      </w:r>
    </w:p>
    <w:p w14:paraId="5CF424FB" w14:textId="77777777" w:rsidR="00731D27" w:rsidRPr="00731D27" w:rsidRDefault="00731D27" w:rsidP="008F2F18">
      <w:pPr>
        <w:adjustRightInd w:val="0"/>
        <w:snapToGrid w:val="0"/>
        <w:spacing w:line="360" w:lineRule="auto"/>
        <w:ind w:leftChars="2295" w:left="4819"/>
        <w:rPr>
          <w:u w:val="single"/>
        </w:rPr>
      </w:pPr>
      <w:r w:rsidRPr="00731D27">
        <w:rPr>
          <w:rFonts w:hint="eastAsia"/>
          <w:u w:val="single"/>
        </w:rPr>
        <w:t xml:space="preserve">職位　　　　　　　　　　　　　　　　　</w:t>
      </w:r>
    </w:p>
    <w:p w14:paraId="1D3B8914" w14:textId="4C1508C6" w:rsidR="00731D27" w:rsidRDefault="00731D27" w:rsidP="008F2F18">
      <w:pPr>
        <w:adjustRightInd w:val="0"/>
        <w:snapToGrid w:val="0"/>
        <w:spacing w:line="360" w:lineRule="auto"/>
        <w:ind w:leftChars="2295" w:left="4819"/>
        <w:jc w:val="left"/>
        <w:rPr>
          <w:u w:val="single"/>
        </w:rPr>
      </w:pPr>
      <w:r w:rsidRPr="00731D27">
        <w:rPr>
          <w:rFonts w:hint="eastAsia"/>
          <w:u w:val="single"/>
        </w:rPr>
        <w:t>研究</w:t>
      </w:r>
      <w:r w:rsidR="003360D4">
        <w:rPr>
          <w:rFonts w:hint="eastAsia"/>
          <w:u w:val="single"/>
        </w:rPr>
        <w:t>責任者</w:t>
      </w:r>
      <w:r w:rsidRPr="00731D2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印</w:t>
      </w:r>
    </w:p>
    <w:p w14:paraId="10067A38" w14:textId="77777777" w:rsidR="00731D27" w:rsidRDefault="00731D27" w:rsidP="00731D27">
      <w:pPr>
        <w:adjustRightInd w:val="0"/>
        <w:snapToGrid w:val="0"/>
        <w:spacing w:line="360" w:lineRule="auto"/>
        <w:ind w:leftChars="2000" w:left="4200"/>
        <w:jc w:val="left"/>
        <w:rPr>
          <w:u w:val="single"/>
        </w:rPr>
      </w:pPr>
    </w:p>
    <w:p w14:paraId="10E98A82" w14:textId="069D5B08" w:rsidR="00644FC7" w:rsidRDefault="0006352E" w:rsidP="00731D27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院外の者による</w:t>
      </w:r>
    </w:p>
    <w:p w14:paraId="75257D71" w14:textId="633F8E55" w:rsidR="00731D27" w:rsidRPr="00731D27" w:rsidRDefault="0006352E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 w:rsidRPr="00731D27">
        <w:rPr>
          <w:rFonts w:hint="eastAsia"/>
          <w:sz w:val="24"/>
          <w:szCs w:val="24"/>
        </w:rPr>
        <w:t>臨床研究</w:t>
      </w:r>
      <w:r>
        <w:rPr>
          <w:rFonts w:hint="eastAsia"/>
          <w:sz w:val="24"/>
          <w:szCs w:val="24"/>
        </w:rPr>
        <w:t>の</w:t>
      </w:r>
      <w:r w:rsidR="00731D27" w:rsidRPr="00731D27">
        <w:rPr>
          <w:rFonts w:hint="eastAsia"/>
          <w:sz w:val="24"/>
          <w:szCs w:val="24"/>
        </w:rPr>
        <w:t>モニタリング・監査のための直接閲覧実施申請書</w:t>
      </w:r>
    </w:p>
    <w:p w14:paraId="3A4A5901" w14:textId="77777777" w:rsidR="00731D27" w:rsidRDefault="00731D27" w:rsidP="00731D27">
      <w:pPr>
        <w:adjustRightInd w:val="0"/>
        <w:snapToGrid w:val="0"/>
        <w:spacing w:line="360" w:lineRule="auto"/>
      </w:pPr>
    </w:p>
    <w:p w14:paraId="699DD7AF" w14:textId="1939C0F5" w:rsidR="00E739FA" w:rsidRPr="00B11DEC" w:rsidRDefault="00731D27" w:rsidP="008F2F18">
      <w:pPr>
        <w:adjustRightInd w:val="0"/>
        <w:snapToGrid w:val="0"/>
        <w:spacing w:line="360" w:lineRule="auto"/>
        <w:ind w:firstLineChars="135" w:firstLine="283"/>
        <w:rPr>
          <w:szCs w:val="21"/>
          <w:u w:val="single"/>
        </w:rPr>
      </w:pPr>
      <w:r w:rsidRPr="0006352E">
        <w:rPr>
          <w:rFonts w:hint="eastAsia"/>
          <w:szCs w:val="21"/>
        </w:rPr>
        <w:t>以下の臨床研究において、</w:t>
      </w:r>
      <w:r w:rsidR="0006352E" w:rsidRPr="0006352E">
        <w:rPr>
          <w:rFonts w:hint="eastAsia"/>
          <w:szCs w:val="21"/>
        </w:rPr>
        <w:t>院外</w:t>
      </w:r>
      <w:r w:rsidRPr="0006352E">
        <w:rPr>
          <w:rFonts w:hint="eastAsia"/>
          <w:szCs w:val="21"/>
        </w:rPr>
        <w:t>のモニタリング・監査担当者による直接閲覧</w:t>
      </w:r>
      <w:r w:rsidR="00D30434">
        <w:rPr>
          <w:rFonts w:hint="eastAsia"/>
          <w:szCs w:val="21"/>
        </w:rPr>
        <w:t>の</w:t>
      </w:r>
      <w:r w:rsidRPr="0006352E">
        <w:rPr>
          <w:rFonts w:hint="eastAsia"/>
          <w:szCs w:val="21"/>
        </w:rPr>
        <w:t>実施</w:t>
      </w:r>
      <w:r w:rsidR="00D30434">
        <w:rPr>
          <w:rFonts w:hint="eastAsia"/>
          <w:szCs w:val="21"/>
        </w:rPr>
        <w:t>を申請</w:t>
      </w:r>
      <w:r w:rsidRPr="0006352E">
        <w:rPr>
          <w:rFonts w:hint="eastAsia"/>
          <w:szCs w:val="21"/>
        </w:rPr>
        <w:t>いたします。</w:t>
      </w:r>
      <w:r w:rsidR="00B11DEC">
        <w:rPr>
          <w:rFonts w:hint="eastAsia"/>
          <w:szCs w:val="21"/>
          <w:u w:val="single"/>
        </w:rPr>
        <w:t>申請</w:t>
      </w:r>
      <w:r w:rsidR="00E739FA" w:rsidRPr="00B11DEC">
        <w:rPr>
          <w:rFonts w:hint="eastAsia"/>
          <w:szCs w:val="21"/>
          <w:u w:val="single"/>
        </w:rPr>
        <w:t>に際しては、</w:t>
      </w:r>
      <w:r w:rsidR="00E17ABC" w:rsidRPr="00B11DEC">
        <w:rPr>
          <w:rFonts w:hint="eastAsia"/>
          <w:szCs w:val="21"/>
          <w:u w:val="single"/>
        </w:rPr>
        <w:t>「Ⅱ．直接閲覧実施要件」を</w:t>
      </w:r>
      <w:r w:rsidR="00B11DEC">
        <w:rPr>
          <w:rFonts w:hint="eastAsia"/>
          <w:szCs w:val="21"/>
          <w:u w:val="single"/>
        </w:rPr>
        <w:t>すべて</w:t>
      </w:r>
      <w:r w:rsidR="00B11DEC" w:rsidRPr="00B11DEC">
        <w:rPr>
          <w:rFonts w:hint="eastAsia"/>
          <w:szCs w:val="21"/>
          <w:u w:val="single"/>
        </w:rPr>
        <w:t>満た</w:t>
      </w:r>
      <w:r w:rsidR="00B11DEC">
        <w:rPr>
          <w:rFonts w:hint="eastAsia"/>
          <w:szCs w:val="21"/>
          <w:u w:val="single"/>
        </w:rPr>
        <w:t>すこと</w:t>
      </w:r>
      <w:r w:rsidR="00E17ABC" w:rsidRPr="00B11DEC">
        <w:rPr>
          <w:rFonts w:hint="eastAsia"/>
          <w:szCs w:val="21"/>
          <w:u w:val="single"/>
        </w:rPr>
        <w:t>、</w:t>
      </w:r>
      <w:r w:rsidR="00B11DEC">
        <w:rPr>
          <w:rFonts w:hint="eastAsia"/>
          <w:szCs w:val="21"/>
          <w:u w:val="single"/>
        </w:rPr>
        <w:t>ならびに直接閲覧</w:t>
      </w:r>
      <w:r w:rsidR="00962158">
        <w:rPr>
          <w:rFonts w:hint="eastAsia"/>
          <w:szCs w:val="21"/>
          <w:u w:val="single"/>
        </w:rPr>
        <w:t>は</w:t>
      </w:r>
      <w:r w:rsidR="00E739FA" w:rsidRPr="00B11DEC">
        <w:rPr>
          <w:rFonts w:hint="eastAsia"/>
          <w:szCs w:val="21"/>
          <w:u w:val="single"/>
        </w:rPr>
        <w:t>研究代表者の責任において適切に実施</w:t>
      </w:r>
      <w:r w:rsidR="00962158">
        <w:rPr>
          <w:rFonts w:hint="eastAsia"/>
          <w:szCs w:val="21"/>
          <w:u w:val="single"/>
        </w:rPr>
        <w:t>させる</w:t>
      </w:r>
      <w:r w:rsidR="00B11DEC">
        <w:rPr>
          <w:rFonts w:hint="eastAsia"/>
          <w:szCs w:val="21"/>
          <w:u w:val="single"/>
        </w:rPr>
        <w:t>ことを誓約</w:t>
      </w:r>
      <w:r w:rsidR="00E739FA" w:rsidRPr="00B11DEC">
        <w:rPr>
          <w:rFonts w:hint="eastAsia"/>
          <w:szCs w:val="21"/>
          <w:u w:val="single"/>
        </w:rPr>
        <w:t>いたします。</w:t>
      </w:r>
    </w:p>
    <w:p w14:paraId="676848C9" w14:textId="77777777" w:rsidR="00E739FA" w:rsidRDefault="00E739FA" w:rsidP="00731D27">
      <w:pPr>
        <w:adjustRightInd w:val="0"/>
        <w:snapToGrid w:val="0"/>
        <w:spacing w:line="360" w:lineRule="auto"/>
        <w:rPr>
          <w:u w:val="single"/>
        </w:rPr>
      </w:pPr>
    </w:p>
    <w:p w14:paraId="26BD3CA9" w14:textId="57AC3C29" w:rsidR="002A1A8D" w:rsidRPr="00C902F4" w:rsidRDefault="002A1A8D" w:rsidP="002A1A8D">
      <w:pPr>
        <w:adjustRightInd w:val="0"/>
        <w:snapToGrid w:val="0"/>
        <w:rPr>
          <w:u w:val="single"/>
        </w:rPr>
      </w:pPr>
      <w:r w:rsidRPr="00C902F4">
        <w:rPr>
          <w:rFonts w:hint="eastAsia"/>
          <w:u w:val="single"/>
        </w:rPr>
        <w:t>Ⅰ．</w:t>
      </w:r>
      <w:r w:rsidR="00B11DEC">
        <w:rPr>
          <w:rFonts w:hint="eastAsia"/>
          <w:u w:val="single"/>
        </w:rPr>
        <w:t>対象となる</w:t>
      </w:r>
      <w:r w:rsidRPr="00C902F4">
        <w:rPr>
          <w:rFonts w:hint="eastAsia"/>
          <w:u w:val="single"/>
        </w:rPr>
        <w:t>臨床研究</w:t>
      </w:r>
      <w:r w:rsidR="00B11DEC">
        <w:rPr>
          <w:rFonts w:hint="eastAsia"/>
          <w:u w:val="single"/>
        </w:rPr>
        <w:t>およびモニタリング・監査に関する情報</w:t>
      </w:r>
    </w:p>
    <w:tbl>
      <w:tblPr>
        <w:tblpPr w:leftFromText="142" w:rightFromText="142" w:vertAnchor="text" w:tblpXSpec="center" w:tblpY="1"/>
        <w:tblOverlap w:val="never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3341"/>
        <w:gridCol w:w="3342"/>
      </w:tblGrid>
      <w:tr w:rsidR="00E739FA" w:rsidRPr="00E739FA" w14:paraId="0676FB21" w14:textId="77777777" w:rsidTr="008F2F18">
        <w:trPr>
          <w:trHeight w:val="390"/>
        </w:trPr>
        <w:tc>
          <w:tcPr>
            <w:tcW w:w="2367" w:type="dxa"/>
            <w:vAlign w:val="center"/>
          </w:tcPr>
          <w:p w14:paraId="44CCD99D" w14:textId="058CE3D7" w:rsidR="00E739FA" w:rsidRPr="008F2F18" w:rsidRDefault="00E739FA" w:rsidP="008F2F18">
            <w:pPr>
              <w:keepNext/>
              <w:adjustRightInd w:val="0"/>
              <w:snapToGrid w:val="0"/>
              <w:ind w:leftChars="-67" w:left="1680" w:hangingChars="867" w:hanging="1821"/>
              <w:jc w:val="center"/>
              <w:rPr>
                <w:szCs w:val="21"/>
              </w:rPr>
            </w:pPr>
            <w:r w:rsidRPr="008F2F18">
              <w:rPr>
                <w:rFonts w:hint="eastAsia"/>
                <w:szCs w:val="21"/>
              </w:rPr>
              <w:t>承認番号</w:t>
            </w:r>
          </w:p>
        </w:tc>
        <w:tc>
          <w:tcPr>
            <w:tcW w:w="6683" w:type="dxa"/>
            <w:gridSpan w:val="2"/>
            <w:vAlign w:val="center"/>
          </w:tcPr>
          <w:p w14:paraId="01C53B0C" w14:textId="77777777" w:rsidR="00E739FA" w:rsidRPr="00E739FA" w:rsidRDefault="00E739FA" w:rsidP="008F2F18">
            <w:pPr>
              <w:adjustRightInd w:val="0"/>
              <w:snapToGrid w:val="0"/>
              <w:ind w:left="-67"/>
            </w:pPr>
          </w:p>
        </w:tc>
      </w:tr>
      <w:tr w:rsidR="00E739FA" w:rsidRPr="00E739FA" w14:paraId="63CE935B" w14:textId="77777777" w:rsidTr="008F2F18">
        <w:trPr>
          <w:trHeight w:val="1032"/>
        </w:trPr>
        <w:tc>
          <w:tcPr>
            <w:tcW w:w="2367" w:type="dxa"/>
            <w:vAlign w:val="center"/>
          </w:tcPr>
          <w:p w14:paraId="1D8CC436" w14:textId="77777777" w:rsidR="00E739FA" w:rsidRPr="00E739FA" w:rsidRDefault="00E739FA" w:rsidP="008F2F18">
            <w:pPr>
              <w:adjustRightInd w:val="0"/>
              <w:snapToGrid w:val="0"/>
              <w:ind w:leftChars="-67" w:left="1680" w:hangingChars="867" w:hanging="1821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6683" w:type="dxa"/>
            <w:gridSpan w:val="2"/>
            <w:vAlign w:val="center"/>
          </w:tcPr>
          <w:p w14:paraId="3C4FFDF6" w14:textId="77777777" w:rsidR="00E739FA" w:rsidRPr="00E739FA" w:rsidRDefault="00E739FA" w:rsidP="008F2F18">
            <w:pPr>
              <w:adjustRightInd w:val="0"/>
              <w:snapToGrid w:val="0"/>
              <w:ind w:left="-67"/>
            </w:pPr>
          </w:p>
        </w:tc>
      </w:tr>
      <w:tr w:rsidR="00E739FA" w:rsidRPr="00E739FA" w14:paraId="2533FD3C" w14:textId="77777777" w:rsidTr="008F2F18">
        <w:trPr>
          <w:trHeight w:val="525"/>
        </w:trPr>
        <w:tc>
          <w:tcPr>
            <w:tcW w:w="2367" w:type="dxa"/>
            <w:vAlign w:val="center"/>
          </w:tcPr>
          <w:p w14:paraId="06F7E912" w14:textId="77777777" w:rsidR="00B11DEC" w:rsidRDefault="00B11DEC" w:rsidP="008F2F18">
            <w:pPr>
              <w:adjustRightInd w:val="0"/>
              <w:snapToGrid w:val="0"/>
              <w:ind w:leftChars="-67" w:left="1680" w:hangingChars="867" w:hanging="1821"/>
              <w:jc w:val="center"/>
            </w:pPr>
            <w:r>
              <w:rPr>
                <w:rFonts w:hint="eastAsia"/>
              </w:rPr>
              <w:t>倫理審査承認を受けた</w:t>
            </w:r>
          </w:p>
          <w:p w14:paraId="6FB5174D" w14:textId="16EEF3D0" w:rsidR="008F2F18" w:rsidRPr="00E739FA" w:rsidRDefault="00E739FA" w:rsidP="008F2F18">
            <w:pPr>
              <w:adjustRightInd w:val="0"/>
              <w:snapToGrid w:val="0"/>
              <w:ind w:leftChars="-67" w:left="1680" w:hangingChars="867" w:hanging="1821"/>
              <w:jc w:val="center"/>
            </w:pPr>
            <w:r>
              <w:rPr>
                <w:rFonts w:hint="eastAsia"/>
              </w:rPr>
              <w:t>研究</w:t>
            </w:r>
            <w:r w:rsidR="00B11DEC">
              <w:rPr>
                <w:rFonts w:hint="eastAsia"/>
              </w:rPr>
              <w:t>実施</w:t>
            </w:r>
            <w:r>
              <w:rPr>
                <w:rFonts w:hint="eastAsia"/>
              </w:rPr>
              <w:t>期間</w:t>
            </w:r>
          </w:p>
        </w:tc>
        <w:tc>
          <w:tcPr>
            <w:tcW w:w="6683" w:type="dxa"/>
            <w:gridSpan w:val="2"/>
            <w:vAlign w:val="center"/>
          </w:tcPr>
          <w:p w14:paraId="114BD4EB" w14:textId="5F7517DB" w:rsidR="00E739FA" w:rsidRPr="00E739FA" w:rsidRDefault="00E739FA" w:rsidP="008F2F18">
            <w:pPr>
              <w:adjustRightInd w:val="0"/>
              <w:snapToGrid w:val="0"/>
              <w:ind w:left="-67"/>
            </w:pPr>
            <w:r>
              <w:rPr>
                <w:rFonts w:hint="eastAsia"/>
              </w:rPr>
              <w:t xml:space="preserve">　</w:t>
            </w:r>
            <w:r w:rsidR="003360D4">
              <w:rPr>
                <w:rFonts w:hint="eastAsia"/>
              </w:rPr>
              <w:t>西暦</w:t>
            </w:r>
            <w:r w:rsidR="003360D4">
              <w:t>20</w:t>
            </w:r>
            <w:r>
              <w:rPr>
                <w:rFonts w:hint="eastAsia"/>
              </w:rPr>
              <w:t xml:space="preserve">　　年　　月　　日　～　</w:t>
            </w:r>
            <w:r w:rsidR="003360D4">
              <w:rPr>
                <w:rFonts w:hint="eastAsia"/>
              </w:rPr>
              <w:t>西暦</w:t>
            </w:r>
            <w:r w:rsidR="003360D4">
              <w:t>20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F2F18" w:rsidRPr="00E739FA" w14:paraId="469C9BDE" w14:textId="77777777" w:rsidTr="008F2F18">
        <w:trPr>
          <w:trHeight w:val="257"/>
        </w:trPr>
        <w:tc>
          <w:tcPr>
            <w:tcW w:w="2367" w:type="dxa"/>
            <w:vAlign w:val="center"/>
          </w:tcPr>
          <w:p w14:paraId="7E26F429" w14:textId="77777777" w:rsidR="008F2F18" w:rsidRDefault="008F2F18" w:rsidP="008F2F1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F2F18">
              <w:rPr>
                <w:rFonts w:hint="eastAsia"/>
                <w:sz w:val="18"/>
                <w:szCs w:val="18"/>
              </w:rPr>
              <w:t>研究実施期間外の場合は</w:t>
            </w:r>
          </w:p>
          <w:p w14:paraId="3B905056" w14:textId="3771B6F7" w:rsidR="008F2F18" w:rsidRPr="008F2F18" w:rsidRDefault="008F2F18" w:rsidP="008F2F1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F2F18">
              <w:rPr>
                <w:rFonts w:hint="eastAsia"/>
                <w:sz w:val="18"/>
                <w:szCs w:val="18"/>
              </w:rPr>
              <w:t>その理由</w:t>
            </w:r>
          </w:p>
        </w:tc>
        <w:tc>
          <w:tcPr>
            <w:tcW w:w="6683" w:type="dxa"/>
            <w:gridSpan w:val="2"/>
            <w:vAlign w:val="center"/>
          </w:tcPr>
          <w:p w14:paraId="2A66D8EC" w14:textId="77777777" w:rsidR="008F2F18" w:rsidRDefault="008F2F18" w:rsidP="008F2F18">
            <w:pPr>
              <w:adjustRightInd w:val="0"/>
              <w:snapToGrid w:val="0"/>
              <w:ind w:left="-67"/>
            </w:pPr>
          </w:p>
        </w:tc>
      </w:tr>
      <w:tr w:rsidR="00B11DEC" w:rsidRPr="00E739FA" w14:paraId="7D1523B4" w14:textId="77777777" w:rsidTr="008F2F18">
        <w:trPr>
          <w:trHeight w:val="450"/>
        </w:trPr>
        <w:tc>
          <w:tcPr>
            <w:tcW w:w="2367" w:type="dxa"/>
            <w:vAlign w:val="center"/>
          </w:tcPr>
          <w:p w14:paraId="5686B3AC" w14:textId="77777777" w:rsidR="00B11DEC" w:rsidRPr="008F2F18" w:rsidRDefault="00F253E1" w:rsidP="008F2F18">
            <w:pPr>
              <w:keepNext/>
              <w:adjustRightInd w:val="0"/>
              <w:snapToGrid w:val="0"/>
              <w:ind w:leftChars="-67" w:left="1680" w:hangingChars="867" w:hanging="18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直接閲覧の目的</w:t>
            </w:r>
          </w:p>
        </w:tc>
        <w:tc>
          <w:tcPr>
            <w:tcW w:w="3341" w:type="dxa"/>
            <w:vAlign w:val="center"/>
          </w:tcPr>
          <w:p w14:paraId="08A7B544" w14:textId="77777777" w:rsidR="00B11DEC" w:rsidRDefault="00B11DEC" w:rsidP="008F2F18">
            <w:pPr>
              <w:adjustRightInd w:val="0"/>
              <w:snapToGrid w:val="0"/>
              <w:ind w:left="-67"/>
            </w:pPr>
            <w:r>
              <w:rPr>
                <w:rFonts w:hint="eastAsia"/>
              </w:rPr>
              <w:t>□　モニタリング</w:t>
            </w:r>
          </w:p>
        </w:tc>
        <w:tc>
          <w:tcPr>
            <w:tcW w:w="3342" w:type="dxa"/>
            <w:vAlign w:val="center"/>
          </w:tcPr>
          <w:p w14:paraId="24E194C6" w14:textId="77777777" w:rsidR="00B11DEC" w:rsidRDefault="00B11DEC" w:rsidP="008F2F18">
            <w:pPr>
              <w:adjustRightInd w:val="0"/>
              <w:snapToGrid w:val="0"/>
              <w:ind w:left="-67"/>
            </w:pPr>
            <w:r>
              <w:rPr>
                <w:rFonts w:hint="eastAsia"/>
              </w:rPr>
              <w:t>□　監査</w:t>
            </w:r>
          </w:p>
        </w:tc>
      </w:tr>
      <w:tr w:rsidR="003360D4" w:rsidRPr="00E739FA" w14:paraId="672F2D2F" w14:textId="77777777" w:rsidTr="008F2F18">
        <w:trPr>
          <w:trHeight w:val="450"/>
        </w:trPr>
        <w:tc>
          <w:tcPr>
            <w:tcW w:w="2367" w:type="dxa"/>
            <w:vAlign w:val="center"/>
          </w:tcPr>
          <w:p w14:paraId="2F079DF0" w14:textId="77777777" w:rsidR="003360D4" w:rsidRPr="00F253E1" w:rsidRDefault="003360D4" w:rsidP="008F2F18">
            <w:pPr>
              <w:adjustRightInd w:val="0"/>
              <w:snapToGrid w:val="0"/>
              <w:ind w:leftChars="-67" w:left="1680" w:hangingChars="867" w:hanging="1821"/>
              <w:jc w:val="center"/>
              <w:rPr>
                <w:szCs w:val="21"/>
              </w:rPr>
            </w:pPr>
            <w:r w:rsidRPr="00F253E1">
              <w:rPr>
                <w:rFonts w:hint="eastAsia"/>
                <w:szCs w:val="21"/>
              </w:rPr>
              <w:t>実施する者</w:t>
            </w:r>
            <w:r w:rsidR="00B11DEC" w:rsidRPr="008F2F18">
              <w:rPr>
                <w:rFonts w:hint="eastAsia"/>
                <w:szCs w:val="21"/>
              </w:rPr>
              <w:t>の氏名</w:t>
            </w:r>
          </w:p>
        </w:tc>
        <w:tc>
          <w:tcPr>
            <w:tcW w:w="6683" w:type="dxa"/>
            <w:gridSpan w:val="2"/>
            <w:vAlign w:val="center"/>
          </w:tcPr>
          <w:p w14:paraId="5242C93E" w14:textId="77777777" w:rsidR="003360D4" w:rsidRDefault="003360D4" w:rsidP="008F2F18">
            <w:pPr>
              <w:adjustRightInd w:val="0"/>
              <w:snapToGrid w:val="0"/>
              <w:ind w:left="-67"/>
            </w:pPr>
          </w:p>
        </w:tc>
      </w:tr>
      <w:tr w:rsidR="00B11DEC" w:rsidRPr="00E739FA" w14:paraId="4E44ACC2" w14:textId="77777777" w:rsidTr="008F2F18">
        <w:trPr>
          <w:trHeight w:val="450"/>
        </w:trPr>
        <w:tc>
          <w:tcPr>
            <w:tcW w:w="2367" w:type="dxa"/>
            <w:vAlign w:val="center"/>
          </w:tcPr>
          <w:p w14:paraId="17E53FDD" w14:textId="77777777" w:rsidR="00B11DEC" w:rsidRPr="008F2F18" w:rsidRDefault="00B11DEC" w:rsidP="008F2F18">
            <w:pPr>
              <w:keepNext/>
              <w:adjustRightInd w:val="0"/>
              <w:snapToGrid w:val="0"/>
              <w:ind w:leftChars="-67" w:left="1680" w:hangingChars="867" w:hanging="1821"/>
              <w:jc w:val="center"/>
              <w:rPr>
                <w:szCs w:val="21"/>
              </w:rPr>
            </w:pPr>
            <w:r w:rsidRPr="008F2F18">
              <w:rPr>
                <w:rFonts w:hint="eastAsia"/>
                <w:szCs w:val="21"/>
              </w:rPr>
              <w:t>所属機関の名称</w:t>
            </w:r>
          </w:p>
        </w:tc>
        <w:tc>
          <w:tcPr>
            <w:tcW w:w="6683" w:type="dxa"/>
            <w:gridSpan w:val="2"/>
            <w:vAlign w:val="center"/>
          </w:tcPr>
          <w:p w14:paraId="50CFC851" w14:textId="77777777" w:rsidR="00B11DEC" w:rsidRDefault="00B11DEC" w:rsidP="008F2F18">
            <w:pPr>
              <w:adjustRightInd w:val="0"/>
              <w:snapToGrid w:val="0"/>
              <w:ind w:left="-67"/>
            </w:pPr>
          </w:p>
        </w:tc>
      </w:tr>
    </w:tbl>
    <w:p w14:paraId="2CFAE055" w14:textId="77777777" w:rsidR="00E17ABC" w:rsidRDefault="00E17ABC" w:rsidP="00731D27">
      <w:pPr>
        <w:adjustRightInd w:val="0"/>
        <w:snapToGrid w:val="0"/>
        <w:spacing w:line="360" w:lineRule="auto"/>
        <w:rPr>
          <w:u w:val="single"/>
        </w:rPr>
      </w:pPr>
    </w:p>
    <w:p w14:paraId="2F7CEA35" w14:textId="2C31AD72" w:rsidR="002A1A8D" w:rsidRDefault="002A1A8D" w:rsidP="00731D27">
      <w:pPr>
        <w:adjustRightInd w:val="0"/>
        <w:snapToGrid w:val="0"/>
        <w:spacing w:line="360" w:lineRule="auto"/>
        <w:rPr>
          <w:u w:val="single"/>
        </w:rPr>
      </w:pPr>
      <w:r>
        <w:rPr>
          <w:rFonts w:hint="eastAsia"/>
          <w:u w:val="single"/>
        </w:rPr>
        <w:t>Ⅱ．直接閲覧実施要件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6990"/>
      </w:tblGrid>
      <w:tr w:rsidR="003360D4" w14:paraId="373D7B55" w14:textId="77777777" w:rsidTr="008F2F18">
        <w:tc>
          <w:tcPr>
            <w:tcW w:w="1985" w:type="dxa"/>
          </w:tcPr>
          <w:p w14:paraId="6631B81C" w14:textId="77777777" w:rsidR="003360D4" w:rsidRDefault="003360D4" w:rsidP="008F2F1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 xml:space="preserve">はい　</w:t>
            </w: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>いいえ</w:t>
            </w:r>
          </w:p>
        </w:tc>
        <w:tc>
          <w:tcPr>
            <w:tcW w:w="7087" w:type="dxa"/>
          </w:tcPr>
          <w:p w14:paraId="1C71079B" w14:textId="260CF658" w:rsidR="003360D4" w:rsidRDefault="00D51D01" w:rsidP="008F2F18">
            <w:pPr>
              <w:adjustRightInd w:val="0"/>
              <w:snapToGrid w:val="0"/>
              <w:ind w:leftChars="-50" w:hangingChars="50" w:hanging="105"/>
            </w:pPr>
            <w:r>
              <w:rPr>
                <w:rFonts w:hint="eastAsia"/>
              </w:rPr>
              <w:t>１．院外の者による</w:t>
            </w:r>
            <w:r w:rsidR="00F253E1">
              <w:rPr>
                <w:rFonts w:hint="eastAsia"/>
              </w:rPr>
              <w:t>直接閲覧は、倫理審査承認を受けた研究計画書およびモニタリング・監査の手順書・計画書に基づいて実施される。</w:t>
            </w:r>
          </w:p>
        </w:tc>
      </w:tr>
      <w:tr w:rsidR="003360D4" w14:paraId="5A8B466B" w14:textId="77777777" w:rsidTr="008F2F18">
        <w:tc>
          <w:tcPr>
            <w:tcW w:w="1985" w:type="dxa"/>
          </w:tcPr>
          <w:p w14:paraId="4CB1444B" w14:textId="77777777" w:rsidR="003360D4" w:rsidRDefault="003360D4" w:rsidP="008F2F1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 xml:space="preserve">はい　</w:t>
            </w: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>いいえ</w:t>
            </w:r>
          </w:p>
        </w:tc>
        <w:tc>
          <w:tcPr>
            <w:tcW w:w="7087" w:type="dxa"/>
          </w:tcPr>
          <w:p w14:paraId="4795D7F9" w14:textId="12338601" w:rsidR="003360D4" w:rsidRDefault="00F253E1" w:rsidP="008F2F18">
            <w:pPr>
              <w:adjustRightInd w:val="0"/>
              <w:snapToGrid w:val="0"/>
              <w:ind w:leftChars="-50" w:hangingChars="50" w:hanging="105"/>
            </w:pPr>
            <w:r>
              <w:rPr>
                <w:rFonts w:hint="eastAsia"/>
              </w:rPr>
              <w:t>２．対象となる研究対象者</w:t>
            </w:r>
            <w:r w:rsidR="00D51D01">
              <w:rPr>
                <w:rFonts w:hint="eastAsia"/>
              </w:rPr>
              <w:t>より</w:t>
            </w:r>
            <w:r>
              <w:rPr>
                <w:rFonts w:hint="eastAsia"/>
              </w:rPr>
              <w:t>、</w:t>
            </w:r>
            <w:r w:rsidR="00D51D01">
              <w:rPr>
                <w:rFonts w:hint="eastAsia"/>
              </w:rPr>
              <w:t>院外の</w:t>
            </w:r>
            <w:r>
              <w:rPr>
                <w:rFonts w:hint="eastAsia"/>
              </w:rPr>
              <w:t>モニタリング・監査担当者</w:t>
            </w:r>
            <w:r w:rsidR="00B94B81">
              <w:rPr>
                <w:rFonts w:hint="eastAsia"/>
              </w:rPr>
              <w:t>による</w:t>
            </w:r>
            <w:r>
              <w:rPr>
                <w:rFonts w:hint="eastAsia"/>
              </w:rPr>
              <w:t>直接閲覧</w:t>
            </w:r>
            <w:r w:rsidR="00BF50F8">
              <w:rPr>
                <w:rFonts w:hint="eastAsia"/>
              </w:rPr>
              <w:t>の実施</w:t>
            </w:r>
            <w:r w:rsidR="00684043">
              <w:rPr>
                <w:rFonts w:hint="eastAsia"/>
              </w:rPr>
              <w:t>について</w:t>
            </w:r>
            <w:r w:rsidR="00BF50F8">
              <w:rPr>
                <w:rFonts w:hint="eastAsia"/>
              </w:rPr>
              <w:t>、</w:t>
            </w:r>
            <w:r>
              <w:rPr>
                <w:rFonts w:hint="eastAsia"/>
              </w:rPr>
              <w:t>インフォームド・コンセントを得ている。</w:t>
            </w:r>
          </w:p>
        </w:tc>
      </w:tr>
      <w:tr w:rsidR="00F253E1" w14:paraId="4825A920" w14:textId="77777777" w:rsidTr="008F2F18">
        <w:tc>
          <w:tcPr>
            <w:tcW w:w="1985" w:type="dxa"/>
          </w:tcPr>
          <w:p w14:paraId="2C196458" w14:textId="77777777" w:rsidR="00F253E1" w:rsidRDefault="00F253E1" w:rsidP="008F2F1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 xml:space="preserve">はい　</w:t>
            </w: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>いいえ</w:t>
            </w:r>
          </w:p>
        </w:tc>
        <w:tc>
          <w:tcPr>
            <w:tcW w:w="7087" w:type="dxa"/>
          </w:tcPr>
          <w:p w14:paraId="652B45E7" w14:textId="4E1B86BC" w:rsidR="00F253E1" w:rsidRDefault="00F253E1" w:rsidP="008F2F18">
            <w:pPr>
              <w:adjustRightInd w:val="0"/>
              <w:snapToGrid w:val="0"/>
              <w:ind w:leftChars="-50" w:hangingChars="50" w:hanging="105"/>
            </w:pPr>
            <w:r>
              <w:rPr>
                <w:rFonts w:hint="eastAsia"/>
              </w:rPr>
              <w:t>３．モニタリング・監査を実施する</w:t>
            </w:r>
            <w:r w:rsidR="00732047">
              <w:rPr>
                <w:rFonts w:hint="eastAsia"/>
              </w:rPr>
              <w:t>院外の</w:t>
            </w:r>
            <w:r>
              <w:rPr>
                <w:rFonts w:hint="eastAsia"/>
              </w:rPr>
              <w:t>者</w:t>
            </w:r>
            <w:r w:rsidR="00732047">
              <w:rPr>
                <w:rFonts w:hint="eastAsia"/>
              </w:rPr>
              <w:t>・</w:t>
            </w:r>
            <w:r>
              <w:rPr>
                <w:rFonts w:hint="eastAsia"/>
              </w:rPr>
              <w:t>所属機関は、当院における直接閲覧実施に関する指名</w:t>
            </w:r>
            <w:r w:rsidR="00732047">
              <w:rPr>
                <w:rFonts w:hint="eastAsia"/>
              </w:rPr>
              <w:t>・</w:t>
            </w:r>
            <w:r>
              <w:rPr>
                <w:rFonts w:hint="eastAsia"/>
              </w:rPr>
              <w:t>契約を有する。</w:t>
            </w:r>
          </w:p>
        </w:tc>
      </w:tr>
      <w:tr w:rsidR="003360D4" w14:paraId="726DCEFB" w14:textId="77777777" w:rsidTr="008F2F18">
        <w:tc>
          <w:tcPr>
            <w:tcW w:w="1985" w:type="dxa"/>
          </w:tcPr>
          <w:p w14:paraId="67D61447" w14:textId="77777777" w:rsidR="003360D4" w:rsidRDefault="003360D4" w:rsidP="008F2F1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 xml:space="preserve">はい　</w:t>
            </w: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>いいえ</w:t>
            </w:r>
          </w:p>
        </w:tc>
        <w:tc>
          <w:tcPr>
            <w:tcW w:w="7087" w:type="dxa"/>
          </w:tcPr>
          <w:p w14:paraId="1AD4D7F7" w14:textId="77777777" w:rsidR="003360D4" w:rsidRDefault="00F253E1" w:rsidP="008F2F18">
            <w:pPr>
              <w:adjustRightInd w:val="0"/>
              <w:snapToGrid w:val="0"/>
              <w:ind w:leftChars="-50" w:hangingChars="50" w:hanging="105"/>
            </w:pPr>
            <w:r w:rsidRPr="003360D4">
              <w:rPr>
                <w:rFonts w:hint="eastAsia"/>
              </w:rPr>
              <w:t>４．</w:t>
            </w:r>
            <w:r>
              <w:rPr>
                <w:rFonts w:hint="eastAsia"/>
              </w:rPr>
              <w:t>直接閲覧実施のための</w:t>
            </w:r>
            <w:r w:rsidR="00684043">
              <w:rPr>
                <w:rFonts w:hint="eastAsia"/>
              </w:rPr>
              <w:t>、</w:t>
            </w:r>
            <w:r>
              <w:rPr>
                <w:rFonts w:hint="eastAsia"/>
              </w:rPr>
              <w:t>適切な</w:t>
            </w:r>
            <w:r w:rsidR="003360D4">
              <w:rPr>
                <w:rFonts w:hint="eastAsia"/>
              </w:rPr>
              <w:t>場所が確保できる。</w:t>
            </w:r>
          </w:p>
        </w:tc>
      </w:tr>
      <w:tr w:rsidR="003360D4" w14:paraId="0E6C25DE" w14:textId="77777777" w:rsidTr="008F2F18">
        <w:tc>
          <w:tcPr>
            <w:tcW w:w="1985" w:type="dxa"/>
          </w:tcPr>
          <w:p w14:paraId="79AA727C" w14:textId="77777777" w:rsidR="003360D4" w:rsidRDefault="003360D4" w:rsidP="008F2F1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 xml:space="preserve">はい　</w:t>
            </w:r>
            <w:r>
              <w:rPr>
                <w:rFonts w:hint="eastAsia"/>
              </w:rPr>
              <w:t>□</w:t>
            </w:r>
            <w:r>
              <w:rPr>
                <w:rFonts w:ascii="STIXGeneral-Regular" w:hAnsi="STIXGeneral-Regular" w:cs="STIXGeneral-Regular" w:hint="eastAsia"/>
              </w:rPr>
              <w:t>いいえ</w:t>
            </w:r>
          </w:p>
        </w:tc>
        <w:tc>
          <w:tcPr>
            <w:tcW w:w="7087" w:type="dxa"/>
          </w:tcPr>
          <w:p w14:paraId="1AF6F044" w14:textId="77777777" w:rsidR="003360D4" w:rsidRDefault="00F253E1" w:rsidP="008F2F18">
            <w:pPr>
              <w:adjustRightInd w:val="0"/>
              <w:snapToGrid w:val="0"/>
              <w:ind w:leftChars="-50" w:hangingChars="50" w:hanging="105"/>
            </w:pPr>
            <w:r>
              <w:rPr>
                <w:rFonts w:hint="eastAsia"/>
              </w:rPr>
              <w:t>５</w:t>
            </w:r>
            <w:r w:rsidR="003360D4" w:rsidRPr="003360D4">
              <w:rPr>
                <w:rFonts w:hint="eastAsia"/>
              </w:rPr>
              <w:t>．</w:t>
            </w:r>
            <w:r>
              <w:rPr>
                <w:rFonts w:hint="eastAsia"/>
              </w:rPr>
              <w:t>直接閲覧実施の</w:t>
            </w:r>
            <w:r w:rsidR="003360D4" w:rsidRPr="003360D4">
              <w:rPr>
                <w:rFonts w:hint="eastAsia"/>
              </w:rPr>
              <w:t>際の</w:t>
            </w:r>
            <w:r w:rsidR="00684043">
              <w:rPr>
                <w:rFonts w:hint="eastAsia"/>
              </w:rPr>
              <w:t>、適切な</w:t>
            </w:r>
            <w:r w:rsidR="003360D4" w:rsidRPr="003360D4">
              <w:rPr>
                <w:rFonts w:hint="eastAsia"/>
              </w:rPr>
              <w:t>立会人が確保できる。</w:t>
            </w:r>
          </w:p>
        </w:tc>
      </w:tr>
    </w:tbl>
    <w:p w14:paraId="7EF97002" w14:textId="77777777" w:rsidR="004542FC" w:rsidRDefault="004542FC" w:rsidP="008F2F18">
      <w:pPr>
        <w:adjustRightInd w:val="0"/>
        <w:snapToGrid w:val="0"/>
        <w:ind w:left="850" w:hangingChars="405" w:hanging="850"/>
      </w:pPr>
    </w:p>
    <w:p w14:paraId="38985F7B" w14:textId="518392E4" w:rsidR="002A1A8D" w:rsidRPr="008F2F18" w:rsidRDefault="000A7D9D" w:rsidP="008F2F18">
      <w:pPr>
        <w:adjustRightInd w:val="0"/>
        <w:snapToGrid w:val="0"/>
        <w:ind w:left="850" w:hangingChars="405" w:hanging="850"/>
      </w:pPr>
      <w:r w:rsidRPr="008F2F18">
        <w:rPr>
          <w:rFonts w:hint="eastAsia"/>
        </w:rPr>
        <w:t>（注意）</w:t>
      </w:r>
      <w:r w:rsidR="00732047" w:rsidRPr="008F2F18">
        <w:rPr>
          <w:rFonts w:hint="eastAsia"/>
        </w:rPr>
        <w:t>院外の者による</w:t>
      </w:r>
      <w:r w:rsidR="002A1A8D" w:rsidRPr="008F2F18">
        <w:rPr>
          <w:rFonts w:hint="eastAsia"/>
        </w:rPr>
        <w:t>直接閲覧の実施</w:t>
      </w:r>
      <w:r w:rsidR="00732047" w:rsidRPr="008F2F18">
        <w:rPr>
          <w:rFonts w:hint="eastAsia"/>
        </w:rPr>
        <w:t>に</w:t>
      </w:r>
      <w:r w:rsidR="002A1A8D" w:rsidRPr="008F2F18">
        <w:rPr>
          <w:rFonts w:hint="eastAsia"/>
        </w:rPr>
        <w:t>は</w:t>
      </w:r>
      <w:r w:rsidR="00732047" w:rsidRPr="008F2F18">
        <w:rPr>
          <w:rFonts w:hint="eastAsia"/>
        </w:rPr>
        <w:t>、</w:t>
      </w:r>
      <w:r w:rsidR="002A1A8D" w:rsidRPr="008F2F18">
        <w:rPr>
          <w:rFonts w:hint="eastAsia"/>
        </w:rPr>
        <w:t>必ず</w:t>
      </w:r>
      <w:r w:rsidR="00E9147B" w:rsidRPr="000A7D9D">
        <w:rPr>
          <w:rFonts w:hint="eastAsia"/>
          <w:u w:val="single"/>
        </w:rPr>
        <w:t>モニタリング・監査</w:t>
      </w:r>
      <w:r w:rsidR="00732047" w:rsidRPr="000A7D9D">
        <w:rPr>
          <w:rFonts w:hint="eastAsia"/>
          <w:u w:val="single"/>
        </w:rPr>
        <w:t>担当者</w:t>
      </w:r>
      <w:r w:rsidR="002A1A8D" w:rsidRPr="000A7D9D">
        <w:rPr>
          <w:rFonts w:hint="eastAsia"/>
          <w:u w:val="single"/>
        </w:rPr>
        <w:t>本人の</w:t>
      </w:r>
      <w:r w:rsidR="00732047" w:rsidRPr="000A7D9D">
        <w:rPr>
          <w:rFonts w:hint="eastAsia"/>
          <w:u w:val="single"/>
        </w:rPr>
        <w:t>電子カルテ</w:t>
      </w:r>
      <w:r w:rsidR="002A1A8D" w:rsidRPr="000A7D9D">
        <w:rPr>
          <w:u w:val="single"/>
        </w:rPr>
        <w:t>ID</w:t>
      </w:r>
      <w:r w:rsidR="00732047" w:rsidRPr="000A7D9D">
        <w:rPr>
          <w:rFonts w:hint="eastAsia"/>
          <w:u w:val="single"/>
        </w:rPr>
        <w:t>の事前申請</w:t>
      </w:r>
      <w:r w:rsidR="002A1A8D" w:rsidRPr="008F2F18">
        <w:rPr>
          <w:rFonts w:hint="eastAsia"/>
        </w:rPr>
        <w:t>が必要です。</w:t>
      </w:r>
      <w:r>
        <w:rPr>
          <w:rFonts w:hint="eastAsia"/>
        </w:rPr>
        <w:t>研究者等が</w:t>
      </w:r>
      <w:r w:rsidR="00732047" w:rsidRPr="008F2F18">
        <w:rPr>
          <w:rFonts w:hint="eastAsia"/>
        </w:rPr>
        <w:t>自らの</w:t>
      </w:r>
      <w:r w:rsidR="00732047" w:rsidRPr="008F2F18">
        <w:t>ID/PW</w:t>
      </w:r>
      <w:r w:rsidR="00732047" w:rsidRPr="008F2F18">
        <w:rPr>
          <w:rFonts w:hint="eastAsia"/>
        </w:rPr>
        <w:t>を</w:t>
      </w:r>
      <w:r w:rsidR="00962158" w:rsidRPr="008F2F18">
        <w:rPr>
          <w:rFonts w:hint="eastAsia"/>
        </w:rPr>
        <w:t>貸与して院外の者に直接閲覧を行わせることは、厳に控えて下さい</w:t>
      </w:r>
      <w:r>
        <w:rPr>
          <w:rFonts w:hint="eastAsia"/>
        </w:rPr>
        <w:t>。</w:t>
      </w:r>
    </w:p>
    <w:p w14:paraId="68F96517" w14:textId="77777777" w:rsidR="00537134" w:rsidRPr="00E9147B" w:rsidRDefault="00537134" w:rsidP="00731D27">
      <w:pPr>
        <w:adjustRightInd w:val="0"/>
        <w:snapToGrid w:val="0"/>
        <w:spacing w:line="360" w:lineRule="auto"/>
        <w:rPr>
          <w:u w:val="single"/>
        </w:rPr>
      </w:pPr>
    </w:p>
    <w:p w14:paraId="42A81ADE" w14:textId="77777777" w:rsidR="00537134" w:rsidRDefault="00537134" w:rsidP="00537134">
      <w:pPr>
        <w:adjustRightInd w:val="0"/>
        <w:snapToGrid w:val="0"/>
        <w:spacing w:line="360" w:lineRule="auto"/>
        <w:ind w:leftChars="1800" w:left="3780"/>
        <w:rPr>
          <w:u w:val="single"/>
        </w:rPr>
      </w:pPr>
      <w:r>
        <w:rPr>
          <w:rFonts w:hint="eastAsia"/>
          <w:u w:val="single"/>
        </w:rPr>
        <w:t>＜問い合わせ先＞</w:t>
      </w:r>
    </w:p>
    <w:p w14:paraId="461B859F" w14:textId="77777777" w:rsidR="00537134" w:rsidRPr="002A1A8D" w:rsidRDefault="00537134" w:rsidP="00537134">
      <w:pPr>
        <w:adjustRightInd w:val="0"/>
        <w:snapToGrid w:val="0"/>
        <w:spacing w:line="360" w:lineRule="auto"/>
        <w:ind w:leftChars="1800" w:left="3780"/>
        <w:rPr>
          <w:u w:val="single"/>
        </w:rPr>
      </w:pPr>
      <w:r>
        <w:rPr>
          <w:rFonts w:hint="eastAsia"/>
          <w:u w:val="single"/>
        </w:rPr>
        <w:t xml:space="preserve">臨床研究推進センター　治験事務局（内　</w:t>
      </w:r>
      <w:r>
        <w:rPr>
          <w:rFonts w:hint="eastAsia"/>
          <w:u w:val="single"/>
        </w:rPr>
        <w:t>62815</w:t>
      </w:r>
      <w:r>
        <w:rPr>
          <w:rFonts w:hint="eastAsia"/>
          <w:u w:val="single"/>
        </w:rPr>
        <w:t>）</w:t>
      </w:r>
    </w:p>
    <w:sectPr w:rsidR="00537134" w:rsidRPr="002A1A8D" w:rsidSect="008F2F18">
      <w:headerReference w:type="default" r:id="rId6"/>
      <w:pgSz w:w="11906" w:h="16838"/>
      <w:pgMar w:top="1134" w:right="1418" w:bottom="709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3CECB" w14:textId="77777777" w:rsidR="00246C5F" w:rsidRDefault="00246C5F" w:rsidP="00644FC7">
      <w:r>
        <w:separator/>
      </w:r>
    </w:p>
  </w:endnote>
  <w:endnote w:type="continuationSeparator" w:id="0">
    <w:p w14:paraId="08BF7157" w14:textId="77777777" w:rsidR="00246C5F" w:rsidRDefault="00246C5F" w:rsidP="0064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IXGeneral-Regular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8E8CF" w14:textId="77777777" w:rsidR="00246C5F" w:rsidRDefault="00246C5F" w:rsidP="00644FC7">
      <w:r>
        <w:separator/>
      </w:r>
    </w:p>
  </w:footnote>
  <w:footnote w:type="continuationSeparator" w:id="0">
    <w:p w14:paraId="1A2E7C4F" w14:textId="77777777" w:rsidR="00246C5F" w:rsidRDefault="00246C5F" w:rsidP="0064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944CA" w14:textId="42C29D50" w:rsidR="00B94B81" w:rsidRPr="008F2F18" w:rsidRDefault="00B94B81" w:rsidP="008F2F18">
    <w:pPr>
      <w:pStyle w:val="a6"/>
      <w:jc w:val="right"/>
      <w:rPr>
        <w:sz w:val="18"/>
      </w:rPr>
    </w:pPr>
    <w:r w:rsidRPr="008F2F18">
      <w:rPr>
        <w:rFonts w:hint="eastAsia"/>
        <w:sz w:val="18"/>
      </w:rPr>
      <w:t>第</w:t>
    </w:r>
    <w:r w:rsidR="009C625A">
      <w:rPr>
        <w:rFonts w:hint="eastAsia"/>
        <w:sz w:val="18"/>
      </w:rPr>
      <w:t>1.0</w:t>
    </w:r>
    <w:r w:rsidRPr="008F2F18">
      <w:rPr>
        <w:rFonts w:hint="eastAsia"/>
        <w:sz w:val="18"/>
      </w:rPr>
      <w:t>版（</w:t>
    </w:r>
    <w:r w:rsidRPr="008F2F18">
      <w:rPr>
        <w:sz w:val="18"/>
      </w:rPr>
      <w:t>2017</w:t>
    </w:r>
    <w:r w:rsidRPr="008F2F18">
      <w:rPr>
        <w:rFonts w:hint="eastAsia"/>
        <w:sz w:val="18"/>
      </w:rPr>
      <w:t>年</w:t>
    </w:r>
    <w:r w:rsidRPr="008F2F18">
      <w:rPr>
        <w:sz w:val="18"/>
      </w:rPr>
      <w:t>6</w:t>
    </w:r>
    <w:r w:rsidRPr="008F2F18">
      <w:rPr>
        <w:rFonts w:hint="eastAsia"/>
        <w:sz w:val="18"/>
      </w:rPr>
      <w:t>月</w:t>
    </w:r>
    <w:r w:rsidR="004B20F4">
      <w:rPr>
        <w:rFonts w:hint="eastAsia"/>
        <w:sz w:val="18"/>
      </w:rPr>
      <w:t>1</w:t>
    </w:r>
    <w:r w:rsidR="009C625A">
      <w:rPr>
        <w:rFonts w:hint="eastAsia"/>
        <w:sz w:val="18"/>
      </w:rPr>
      <w:t>4</w:t>
    </w:r>
    <w:r w:rsidRPr="008F2F18">
      <w:rPr>
        <w:rFonts w:hint="eastAsia"/>
        <w:sz w:val="18"/>
      </w:rPr>
      <w:t>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27"/>
    <w:rsid w:val="0006352E"/>
    <w:rsid w:val="000A7D9D"/>
    <w:rsid w:val="00152908"/>
    <w:rsid w:val="001D4471"/>
    <w:rsid w:val="001F4421"/>
    <w:rsid w:val="00246C5F"/>
    <w:rsid w:val="002A1A8D"/>
    <w:rsid w:val="002C5173"/>
    <w:rsid w:val="003360D4"/>
    <w:rsid w:val="004542FC"/>
    <w:rsid w:val="004B20F4"/>
    <w:rsid w:val="00537134"/>
    <w:rsid w:val="005540DC"/>
    <w:rsid w:val="00591219"/>
    <w:rsid w:val="005C0A25"/>
    <w:rsid w:val="00644FC7"/>
    <w:rsid w:val="00684043"/>
    <w:rsid w:val="00731D27"/>
    <w:rsid w:val="00732047"/>
    <w:rsid w:val="007619D1"/>
    <w:rsid w:val="00834571"/>
    <w:rsid w:val="008F2F18"/>
    <w:rsid w:val="009123CF"/>
    <w:rsid w:val="00962158"/>
    <w:rsid w:val="009C625A"/>
    <w:rsid w:val="00B11DEC"/>
    <w:rsid w:val="00B94B81"/>
    <w:rsid w:val="00BF50F8"/>
    <w:rsid w:val="00C902F4"/>
    <w:rsid w:val="00D030C7"/>
    <w:rsid w:val="00D30434"/>
    <w:rsid w:val="00D51D01"/>
    <w:rsid w:val="00D57E5B"/>
    <w:rsid w:val="00E17ABC"/>
    <w:rsid w:val="00E739FA"/>
    <w:rsid w:val="00E9147B"/>
    <w:rsid w:val="00EE6A84"/>
    <w:rsid w:val="00F253E1"/>
    <w:rsid w:val="00F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64DE0"/>
  <w15:docId w15:val="{3EB3D13F-C239-4A56-8DA2-AED8B365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7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4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4FC7"/>
  </w:style>
  <w:style w:type="paragraph" w:styleId="a8">
    <w:name w:val="footer"/>
    <w:basedOn w:val="a"/>
    <w:link w:val="a9"/>
    <w:uiPriority w:val="99"/>
    <w:unhideWhenUsed/>
    <w:rsid w:val="00644F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4FC7"/>
  </w:style>
  <w:style w:type="paragraph" w:styleId="aa">
    <w:name w:val="List Paragraph"/>
    <w:basedOn w:val="a"/>
    <w:uiPriority w:val="34"/>
    <w:qFormat/>
    <w:rsid w:val="00962158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慶應義塾</dc:creator>
  <cp:keywords/>
  <dc:description/>
  <cp:lastModifiedBy>慶應義塾</cp:lastModifiedBy>
  <cp:revision>2</cp:revision>
  <cp:lastPrinted>2017-06-09T05:47:00Z</cp:lastPrinted>
  <dcterms:created xsi:type="dcterms:W3CDTF">2017-06-14T10:29:00Z</dcterms:created>
  <dcterms:modified xsi:type="dcterms:W3CDTF">2017-06-14T10:29:00Z</dcterms:modified>
</cp:coreProperties>
</file>